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7B" w:rsidRPr="007D4394" w:rsidRDefault="00330A32" w:rsidP="000D5FF3">
      <w:pPr>
        <w:pStyle w:val="Rubrik1"/>
        <w:rPr>
          <w:b/>
          <w:bCs/>
          <w:color w:val="auto"/>
        </w:rPr>
      </w:pPr>
      <w:bookmarkStart w:id="0" w:name="_Hlk38960811"/>
      <w:r w:rsidRPr="007D4394">
        <w:rPr>
          <w:b/>
          <w:bCs/>
          <w:color w:val="auto"/>
        </w:rPr>
        <w:t xml:space="preserve">Arlandastad Holding </w:t>
      </w:r>
      <w:r w:rsidR="007A7D2D" w:rsidRPr="007D4394">
        <w:rPr>
          <w:b/>
          <w:bCs/>
          <w:color w:val="auto"/>
        </w:rPr>
        <w:t xml:space="preserve">och Byggmax inleder samarbete för att </w:t>
      </w:r>
      <w:r w:rsidR="00D86C7B" w:rsidRPr="007D4394">
        <w:rPr>
          <w:b/>
          <w:bCs/>
          <w:color w:val="auto"/>
        </w:rPr>
        <w:t>hjälp</w:t>
      </w:r>
      <w:r w:rsidR="007A7D2D" w:rsidRPr="007D4394">
        <w:rPr>
          <w:b/>
          <w:bCs/>
          <w:color w:val="auto"/>
        </w:rPr>
        <w:t>a</w:t>
      </w:r>
      <w:r w:rsidR="00D86C7B" w:rsidRPr="007D4394">
        <w:rPr>
          <w:b/>
          <w:bCs/>
          <w:color w:val="auto"/>
        </w:rPr>
        <w:t xml:space="preserve"> </w:t>
      </w:r>
      <w:r w:rsidR="0026598E">
        <w:rPr>
          <w:b/>
          <w:bCs/>
          <w:color w:val="auto"/>
        </w:rPr>
        <w:t xml:space="preserve">personer inom </w:t>
      </w:r>
      <w:r w:rsidR="00F364BA" w:rsidRPr="007D4394">
        <w:rPr>
          <w:b/>
          <w:bCs/>
          <w:color w:val="auto"/>
        </w:rPr>
        <w:t>hotell</w:t>
      </w:r>
      <w:r w:rsidR="00B21D5A" w:rsidRPr="007D4394">
        <w:rPr>
          <w:b/>
          <w:bCs/>
          <w:color w:val="auto"/>
        </w:rPr>
        <w:t>näringen</w:t>
      </w:r>
      <w:r w:rsidR="00D86C7B" w:rsidRPr="007D4394">
        <w:rPr>
          <w:b/>
          <w:bCs/>
          <w:color w:val="auto"/>
        </w:rPr>
        <w:t xml:space="preserve"> till </w:t>
      </w:r>
      <w:r w:rsidR="00531BC1" w:rsidRPr="007D4394">
        <w:rPr>
          <w:b/>
          <w:bCs/>
          <w:color w:val="auto"/>
        </w:rPr>
        <w:t>jobb</w:t>
      </w:r>
      <w:r w:rsidR="007A7D2D" w:rsidRPr="007D4394">
        <w:rPr>
          <w:b/>
          <w:bCs/>
          <w:color w:val="auto"/>
        </w:rPr>
        <w:t xml:space="preserve"> </w:t>
      </w:r>
    </w:p>
    <w:bookmarkEnd w:id="0"/>
    <w:p w:rsidR="00B864BD" w:rsidRDefault="00B864BD" w:rsidP="00B864BD">
      <w:pPr>
        <w:rPr>
          <w:rFonts w:eastAsia="Times New Roman"/>
        </w:rPr>
      </w:pPr>
    </w:p>
    <w:p w:rsidR="0026598E" w:rsidRPr="0026598E" w:rsidRDefault="0026598E" w:rsidP="0026598E">
      <w:pPr>
        <w:rPr>
          <w:rFonts w:eastAsia="Times New Roman"/>
          <w:b/>
          <w:bCs/>
        </w:rPr>
      </w:pPr>
      <w:r w:rsidRPr="0026598E">
        <w:rPr>
          <w:rFonts w:eastAsia="Times New Roman"/>
          <w:b/>
          <w:bCs/>
        </w:rPr>
        <w:t xml:space="preserve">Besöksnäringen i Sigtuna Kommun är hårt drabbad av Covid-19 och arbetslösheten fortsätter öka. Hotell- och restaurangbranschen är en av de hårdast drabbade och Arlandastad Holding inleder nu ett branschöverskridande samarbete tillsammans med </w:t>
      </w:r>
      <w:proofErr w:type="spellStart"/>
      <w:r w:rsidRPr="0026598E">
        <w:rPr>
          <w:rFonts w:eastAsia="Times New Roman"/>
          <w:b/>
          <w:bCs/>
        </w:rPr>
        <w:t>Byggmax</w:t>
      </w:r>
      <w:proofErr w:type="spellEnd"/>
      <w:r w:rsidRPr="0026598E">
        <w:rPr>
          <w:rFonts w:eastAsia="Times New Roman"/>
          <w:b/>
          <w:bCs/>
        </w:rPr>
        <w:t xml:space="preserve"> för att hjälpa varslade personer i området till arbete.</w:t>
      </w:r>
    </w:p>
    <w:p w:rsidR="00A427AF" w:rsidRPr="00966857" w:rsidRDefault="008C5C2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DA20D1">
        <w:rPr>
          <w:rFonts w:eastAsia="Times New Roman"/>
          <w:noProof/>
        </w:rPr>
        <w:drawing>
          <wp:inline distT="0" distB="0" distL="0" distR="0" wp14:anchorId="4129225B" wp14:editId="6217CAE8">
            <wp:extent cx="5720080" cy="295592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D1" w:rsidRDefault="00DA20D1" w:rsidP="00DA20D1">
      <w:pPr>
        <w:rPr>
          <w:rFonts w:eastAsia="Times New Roman"/>
          <w:i/>
          <w:iCs/>
        </w:rPr>
      </w:pPr>
    </w:p>
    <w:p w:rsidR="00DA20D1" w:rsidRDefault="00DA20D1" w:rsidP="00DA20D1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Arlandastad Holding </w:t>
      </w:r>
      <w:r w:rsidR="00FB4AF1">
        <w:rPr>
          <w:rFonts w:eastAsia="Times New Roman"/>
          <w:i/>
          <w:iCs/>
        </w:rPr>
        <w:t xml:space="preserve">som </w:t>
      </w:r>
      <w:r>
        <w:rPr>
          <w:rFonts w:eastAsia="Times New Roman"/>
          <w:i/>
          <w:iCs/>
        </w:rPr>
        <w:t xml:space="preserve">tillsammans med </w:t>
      </w:r>
      <w:proofErr w:type="spellStart"/>
      <w:r>
        <w:rPr>
          <w:rFonts w:eastAsia="Times New Roman"/>
          <w:i/>
          <w:iCs/>
        </w:rPr>
        <w:t>Byggmax</w:t>
      </w:r>
      <w:proofErr w:type="spellEnd"/>
      <w:r>
        <w:rPr>
          <w:rFonts w:eastAsia="Times New Roman"/>
          <w:i/>
          <w:iCs/>
        </w:rPr>
        <w:t xml:space="preserve"> </w:t>
      </w:r>
      <w:r w:rsidR="00A06A8B">
        <w:rPr>
          <w:rFonts w:eastAsia="Times New Roman"/>
          <w:i/>
          <w:iCs/>
        </w:rPr>
        <w:t>i</w:t>
      </w:r>
      <w:r w:rsidR="00FB4AF1">
        <w:rPr>
          <w:rFonts w:eastAsia="Times New Roman"/>
          <w:i/>
          <w:iCs/>
        </w:rPr>
        <w:t>nlett ett</w:t>
      </w:r>
      <w:r w:rsidR="00A06A8B">
        <w:rPr>
          <w:rFonts w:eastAsia="Times New Roman"/>
          <w:i/>
          <w:iCs/>
        </w:rPr>
        <w:t xml:space="preserve"> samarbete för att hjälpa </w:t>
      </w:r>
      <w:r w:rsidR="0026598E">
        <w:rPr>
          <w:rFonts w:eastAsia="Times New Roman"/>
          <w:i/>
          <w:iCs/>
        </w:rPr>
        <w:t xml:space="preserve">personer inom </w:t>
      </w:r>
      <w:r w:rsidR="00A06A8B">
        <w:rPr>
          <w:rFonts w:eastAsia="Times New Roman"/>
          <w:i/>
          <w:iCs/>
        </w:rPr>
        <w:t xml:space="preserve">hotellnäringen </w:t>
      </w:r>
      <w:r w:rsidR="00FB4AF1">
        <w:rPr>
          <w:rFonts w:eastAsia="Times New Roman"/>
          <w:i/>
          <w:iCs/>
        </w:rPr>
        <w:t>till arbete</w:t>
      </w:r>
      <w:r w:rsidR="00A06A8B">
        <w:rPr>
          <w:rFonts w:eastAsia="Times New Roman"/>
          <w:i/>
          <w:iCs/>
        </w:rPr>
        <w:t>.</w:t>
      </w:r>
      <w:r>
        <w:rPr>
          <w:rFonts w:eastAsia="Times New Roman"/>
        </w:rPr>
        <w:br/>
      </w:r>
    </w:p>
    <w:p w:rsidR="006648C8" w:rsidRDefault="0026598E">
      <w:pPr>
        <w:rPr>
          <w:rFonts w:eastAsia="Times New Roman"/>
        </w:rPr>
      </w:pPr>
      <w:r w:rsidRPr="0026598E">
        <w:rPr>
          <w:rFonts w:eastAsia="Times New Roman"/>
        </w:rPr>
        <w:t xml:space="preserve">Sigtuna kommun har den högsta procentuella ökningstakten bland inskrivna hos arbetsförmedlingen i Stockholms län med en 228 procentig ökning och sedan Corona-krisens inledning i början av mars är hotell- och restaurangbranschen en av de som drabbats hårdast vad gäller varsel. För att hjälpa de varslade till nytt tillfälligt arbete i väntan på att återgå till sina ordinarie befattningar inom hotellnäringen har en typ av ”arbetsförmedling” i Arlandaområdet upprättats. Det innebär att fastighetsägaren Arlandastad Holding agerar förmedlare mellan </w:t>
      </w:r>
      <w:proofErr w:type="spellStart"/>
      <w:r w:rsidRPr="0026598E">
        <w:rPr>
          <w:rFonts w:eastAsia="Times New Roman"/>
        </w:rPr>
        <w:t>Byggmax</w:t>
      </w:r>
      <w:proofErr w:type="spellEnd"/>
      <w:r w:rsidRPr="0026598E">
        <w:rPr>
          <w:rFonts w:eastAsia="Times New Roman"/>
        </w:rPr>
        <w:t xml:space="preserve"> och de olika företagarna i området. Förhoppningsvis ska detta resultera i flera tillfälliga anställningar hos </w:t>
      </w:r>
      <w:proofErr w:type="spellStart"/>
      <w:r w:rsidRPr="0026598E">
        <w:rPr>
          <w:rFonts w:eastAsia="Times New Roman"/>
        </w:rPr>
        <w:t>Byggmax</w:t>
      </w:r>
      <w:proofErr w:type="spellEnd"/>
      <w:r w:rsidRPr="0026598E">
        <w:rPr>
          <w:rFonts w:eastAsia="Times New Roman"/>
        </w:rPr>
        <w:t>.</w:t>
      </w:r>
    </w:p>
    <w:p w:rsidR="00795A6E" w:rsidRDefault="00795A6E">
      <w:pPr>
        <w:rPr>
          <w:rFonts w:eastAsia="Times New Roman"/>
        </w:rPr>
      </w:pPr>
    </w:p>
    <w:p w:rsidR="008C5C2E" w:rsidRDefault="00966857">
      <w:pPr>
        <w:rPr>
          <w:rFonts w:eastAsia="Times New Roman"/>
        </w:rPr>
      </w:pPr>
      <w:r w:rsidRPr="00966857">
        <w:rPr>
          <w:rFonts w:eastAsia="Times New Roman"/>
        </w:rPr>
        <w:t xml:space="preserve">– </w:t>
      </w:r>
      <w:r w:rsidRPr="00DA20D1">
        <w:rPr>
          <w:rFonts w:eastAsia="Times New Roman"/>
          <w:i/>
          <w:iCs/>
        </w:rPr>
        <w:t xml:space="preserve">Vi bryr oss om de människor som arbetar här och försöker göra vad vi kan för att lindra den smärta som kan uppstå när många blir av med </w:t>
      </w:r>
      <w:r w:rsidR="00E77DCF" w:rsidRPr="00DA20D1">
        <w:rPr>
          <w:rFonts w:eastAsia="Times New Roman"/>
          <w:i/>
          <w:iCs/>
        </w:rPr>
        <w:t>sina jobb</w:t>
      </w:r>
      <w:r w:rsidRPr="00DA20D1">
        <w:rPr>
          <w:rFonts w:eastAsia="Times New Roman"/>
          <w:i/>
          <w:iCs/>
        </w:rPr>
        <w:t>. Ett sätt att göra det på är att agera som förmedlare mellan arbetssökande i Arlandastad</w:t>
      </w:r>
      <w:r w:rsidR="00AD069C" w:rsidRPr="00DA20D1">
        <w:rPr>
          <w:rFonts w:eastAsia="Times New Roman"/>
          <w:i/>
          <w:iCs/>
        </w:rPr>
        <w:t>en</w:t>
      </w:r>
      <w:r w:rsidRPr="00DA20D1">
        <w:rPr>
          <w:rFonts w:eastAsia="Times New Roman"/>
          <w:i/>
          <w:iCs/>
        </w:rPr>
        <w:t xml:space="preserve"> och Byggmax. Vi hoppas att det skall hjälpa dem in i nytt arbete</w:t>
      </w:r>
      <w:r w:rsidRPr="00966857">
        <w:rPr>
          <w:rFonts w:eastAsia="Times New Roman"/>
        </w:rPr>
        <w:t>, säger initiativtagar</w:t>
      </w:r>
      <w:r w:rsidR="001C4CB3">
        <w:rPr>
          <w:rFonts w:eastAsia="Times New Roman"/>
        </w:rPr>
        <w:t>e</w:t>
      </w:r>
      <w:r w:rsidRPr="00966857">
        <w:rPr>
          <w:rFonts w:eastAsia="Times New Roman"/>
        </w:rPr>
        <w:t xml:space="preserve"> Dieter Sand, vd Arlandastad Holding.</w:t>
      </w:r>
    </w:p>
    <w:p w:rsidR="008C5C2E" w:rsidRDefault="008C5C2E">
      <w:pPr>
        <w:rPr>
          <w:rFonts w:eastAsia="Times New Roman"/>
        </w:rPr>
      </w:pPr>
    </w:p>
    <w:p w:rsidR="0026598E" w:rsidRDefault="008C5C2E" w:rsidP="008C5C2E">
      <w:pPr>
        <w:rPr>
          <w:rFonts w:eastAsia="Times New Roman"/>
        </w:rPr>
      </w:pPr>
      <w:r>
        <w:rPr>
          <w:rFonts w:eastAsia="Times New Roman"/>
        </w:rPr>
        <w:t xml:space="preserve">Nu när många tillbringar en stor del av sin tid i hemmet är det många som passar på att sysselsätta sig med olika byggprojekt samtidigt som den återkommande högsäsongen för branschen har börjat. Byggmax ser därmed ett ökat behov av arbetskraft i sina butiker i Region Stockholm </w:t>
      </w:r>
      <w:r w:rsidRPr="001E4093">
        <w:rPr>
          <w:rFonts w:eastAsia="Times New Roman"/>
        </w:rPr>
        <w:t>Norr</w:t>
      </w:r>
      <w:r>
        <w:rPr>
          <w:rFonts w:eastAsia="Times New Roman"/>
        </w:rPr>
        <w:t xml:space="preserve"> och vill </w:t>
      </w:r>
    </w:p>
    <w:p w:rsidR="0026598E" w:rsidRDefault="0026598E" w:rsidP="008C5C2E">
      <w:pPr>
        <w:rPr>
          <w:rFonts w:eastAsia="Times New Roman"/>
        </w:rPr>
      </w:pPr>
    </w:p>
    <w:p w:rsidR="0026598E" w:rsidRDefault="0026598E" w:rsidP="008C5C2E">
      <w:pPr>
        <w:rPr>
          <w:rFonts w:eastAsia="Times New Roman"/>
        </w:rPr>
      </w:pPr>
    </w:p>
    <w:p w:rsidR="00DA20D1" w:rsidRDefault="008C5C2E" w:rsidP="008C5C2E">
      <w:pPr>
        <w:rPr>
          <w:rFonts w:eastAsia="Times New Roman"/>
        </w:rPr>
      </w:pPr>
      <w:r>
        <w:rPr>
          <w:rFonts w:eastAsia="Times New Roman"/>
        </w:rPr>
        <w:t xml:space="preserve">genom samarbetet erbjuda de arbetssökande inom hotell- och restaurangbranschen möjlighet till arbete. </w:t>
      </w:r>
    </w:p>
    <w:p w:rsidR="00DA20D1" w:rsidRDefault="00DA20D1" w:rsidP="008C5C2E">
      <w:pPr>
        <w:rPr>
          <w:rFonts w:eastAsia="Times New Roman"/>
        </w:rPr>
      </w:pPr>
    </w:p>
    <w:p w:rsidR="008C5C2E" w:rsidRPr="00A83D51" w:rsidRDefault="008C5C2E" w:rsidP="008C5C2E">
      <w:pPr>
        <w:rPr>
          <w:rFonts w:eastAsia="Times New Roman"/>
          <w:color w:val="FF0000"/>
        </w:rPr>
      </w:pPr>
      <w:r w:rsidRPr="00966857">
        <w:rPr>
          <w:rFonts w:eastAsia="Times New Roman"/>
        </w:rPr>
        <w:t xml:space="preserve">– </w:t>
      </w:r>
      <w:r w:rsidRPr="00DA20D1">
        <w:rPr>
          <w:rFonts w:eastAsia="Times New Roman"/>
          <w:i/>
          <w:iCs/>
        </w:rPr>
        <w:t>Vi ser att Covid-19 har påverkat många företag där man tvingats permittera eller varsla sin personal. Med tanke på högsäsongen av byggprojekt och den ökade tid vi spenderar i våra hem så har förfrågan på byggmaterial ökat. I samband med de många varslade inom hotellnäringen vill vi göra vad vi kan för arbetssökande genom att skapa möjligheter till anställning,</w:t>
      </w:r>
      <w:r w:rsidRPr="00966857">
        <w:rPr>
          <w:rFonts w:eastAsia="Times New Roman"/>
        </w:rPr>
        <w:t xml:space="preserve"> säger </w:t>
      </w:r>
      <w:r w:rsidR="00362985">
        <w:rPr>
          <w:rFonts w:eastAsia="Times New Roman"/>
        </w:rPr>
        <w:t>samarbetspartner</w:t>
      </w:r>
      <w:r>
        <w:rPr>
          <w:rFonts w:eastAsia="Times New Roman"/>
        </w:rPr>
        <w:t xml:space="preserve"> </w:t>
      </w:r>
      <w:r w:rsidR="009932E7">
        <w:rPr>
          <w:rFonts w:eastAsia="Times New Roman"/>
        </w:rPr>
        <w:t>Pethra Fölstad, HR Ansvarig</w:t>
      </w:r>
      <w:r>
        <w:rPr>
          <w:rFonts w:eastAsia="Times New Roman"/>
        </w:rPr>
        <w:t xml:space="preserve"> Byggmax</w:t>
      </w:r>
      <w:r w:rsidR="009932E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C5C2E" w:rsidRDefault="008C5C2E">
      <w:pPr>
        <w:rPr>
          <w:rFonts w:eastAsia="Times New Roman"/>
        </w:rPr>
      </w:pPr>
    </w:p>
    <w:p w:rsidR="008C5C2E" w:rsidRDefault="008C5C2E" w:rsidP="008C5C2E">
      <w:pPr>
        <w:rPr>
          <w:rFonts w:eastAsia="Times New Roman"/>
        </w:rPr>
      </w:pPr>
      <w:r>
        <w:rPr>
          <w:rFonts w:eastAsia="Times New Roman"/>
        </w:rPr>
        <w:t xml:space="preserve">Quality Hotel Arlanda XPO och First Hotel Arlanda är ett </w:t>
      </w:r>
      <w:r w:rsidR="00362985">
        <w:rPr>
          <w:rFonts w:eastAsia="Times New Roman"/>
        </w:rPr>
        <w:t xml:space="preserve">par </w:t>
      </w:r>
      <w:r>
        <w:rPr>
          <w:rFonts w:eastAsia="Times New Roman"/>
        </w:rPr>
        <w:t>av hotellen i området som ser positivt på samarbetet för sina medarbetare.</w:t>
      </w:r>
    </w:p>
    <w:p w:rsidR="008C5C2E" w:rsidRDefault="008C5C2E" w:rsidP="008C5C2E">
      <w:pPr>
        <w:rPr>
          <w:rFonts w:eastAsia="Times New Roman"/>
        </w:rPr>
      </w:pPr>
    </w:p>
    <w:p w:rsidR="008C5C2E" w:rsidRDefault="008C5C2E">
      <w:pPr>
        <w:rPr>
          <w:rFonts w:eastAsia="Times New Roman"/>
        </w:rPr>
      </w:pPr>
    </w:p>
    <w:p w:rsidR="007D4394" w:rsidRDefault="007D4394" w:rsidP="007D4394">
      <w:pPr>
        <w:spacing w:line="360" w:lineRule="auto"/>
        <w:rPr>
          <w:rFonts w:eastAsia="Times New Roman"/>
          <w:b/>
          <w:bCs/>
        </w:rPr>
      </w:pPr>
      <w:r w:rsidRPr="007D4394">
        <w:rPr>
          <w:rFonts w:eastAsia="Times New Roman"/>
          <w:b/>
          <w:bCs/>
        </w:rPr>
        <w:t>Pressbilder:</w:t>
      </w:r>
      <w:r>
        <w:rPr>
          <w:rFonts w:eastAsia="Times New Roman"/>
          <w:b/>
          <w:bCs/>
        </w:rPr>
        <w:t xml:space="preserve"> </w:t>
      </w:r>
      <w:hyperlink r:id="rId7" w:history="1">
        <w:r w:rsidR="00DA20D1" w:rsidRPr="00FE6DF3">
          <w:rPr>
            <w:rStyle w:val="Hyperlnk"/>
            <w:rFonts w:eastAsia="Times New Roman"/>
            <w:b/>
            <w:bCs/>
          </w:rPr>
          <w:t>https://bit.ly/3cdz8Xr</w:t>
        </w:r>
      </w:hyperlink>
    </w:p>
    <w:p w:rsidR="007D4394" w:rsidRPr="007D4394" w:rsidRDefault="007D4394" w:rsidP="007D4394">
      <w:pPr>
        <w:spacing w:line="276" w:lineRule="auto"/>
        <w:rPr>
          <w:rFonts w:eastAsia="Times New Roman"/>
          <w:b/>
          <w:bCs/>
        </w:rPr>
      </w:pPr>
      <w:r w:rsidRPr="007D4394">
        <w:rPr>
          <w:rFonts w:eastAsia="Times New Roman"/>
          <w:b/>
          <w:bCs/>
        </w:rPr>
        <w:t>Presskontakt:</w:t>
      </w:r>
    </w:p>
    <w:p w:rsidR="007D4394" w:rsidRDefault="007D4394" w:rsidP="007D4394">
      <w:pPr>
        <w:rPr>
          <w:rFonts w:eastAsia="Times New Roman"/>
        </w:rPr>
      </w:pPr>
      <w:r w:rsidRPr="007D4394">
        <w:rPr>
          <w:rFonts w:eastAsia="Times New Roman"/>
        </w:rPr>
        <w:t xml:space="preserve">Dieter Sand, vd </w:t>
      </w:r>
    </w:p>
    <w:p w:rsidR="007D4394" w:rsidRDefault="007D4394" w:rsidP="007D4394">
      <w:pPr>
        <w:rPr>
          <w:rFonts w:eastAsia="Times New Roman"/>
        </w:rPr>
      </w:pPr>
      <w:r w:rsidRPr="007D4394">
        <w:rPr>
          <w:rFonts w:eastAsia="Times New Roman"/>
        </w:rPr>
        <w:t xml:space="preserve">Arlandastad Holding AB </w:t>
      </w:r>
    </w:p>
    <w:p w:rsidR="007D4394" w:rsidRDefault="0065312A" w:rsidP="007D4394">
      <w:pPr>
        <w:rPr>
          <w:rFonts w:eastAsia="Times New Roman"/>
        </w:rPr>
      </w:pPr>
      <w:hyperlink r:id="rId8" w:history="1">
        <w:r w:rsidR="007D4394" w:rsidRPr="00082B50">
          <w:rPr>
            <w:rStyle w:val="Hyperlnk"/>
            <w:rFonts w:eastAsia="Times New Roman"/>
          </w:rPr>
          <w:t>dieter.sand@arlandastadholding.se</w:t>
        </w:r>
      </w:hyperlink>
      <w:r w:rsidR="007D4394" w:rsidRPr="007D4394">
        <w:rPr>
          <w:rFonts w:eastAsia="Times New Roman"/>
        </w:rPr>
        <w:t xml:space="preserve"> </w:t>
      </w:r>
    </w:p>
    <w:p w:rsidR="007D4394" w:rsidRDefault="007D4394" w:rsidP="007D4394">
      <w:pPr>
        <w:rPr>
          <w:rFonts w:eastAsia="Times New Roman"/>
        </w:rPr>
      </w:pPr>
      <w:r w:rsidRPr="007D4394">
        <w:rPr>
          <w:rFonts w:eastAsia="Times New Roman"/>
        </w:rPr>
        <w:t>072 225 37 71</w:t>
      </w:r>
    </w:p>
    <w:p w:rsidR="005A2C40" w:rsidRDefault="001C4CB3" w:rsidP="00A06A8B">
      <w:pPr>
        <w:rPr>
          <w:rStyle w:val="Hyperlnk"/>
          <w:rFonts w:eastAsia="Times New Roman"/>
        </w:rPr>
      </w:pPr>
      <w:r>
        <w:rPr>
          <w:rFonts w:eastAsia="Times New Roman"/>
        </w:rPr>
        <w:br/>
      </w:r>
      <w:r w:rsidR="005A2C40">
        <w:rPr>
          <w:rFonts w:eastAsia="Times New Roman"/>
        </w:rPr>
        <w:t xml:space="preserve">Pethra Fölstad, HR Ansvarig </w:t>
      </w:r>
      <w:r w:rsidR="005A2C40">
        <w:rPr>
          <w:rFonts w:eastAsia="Times New Roman"/>
        </w:rPr>
        <w:br/>
        <w:t>Byggmax</w:t>
      </w:r>
      <w:r w:rsidR="005A2C40">
        <w:rPr>
          <w:rFonts w:eastAsia="Times New Roman"/>
        </w:rPr>
        <w:br/>
      </w:r>
      <w:hyperlink r:id="rId9" w:history="1">
        <w:r w:rsidR="0065312A" w:rsidRPr="00602BA8">
          <w:rPr>
            <w:rStyle w:val="Hyperlnk"/>
            <w:rFonts w:eastAsia="Times New Roman"/>
          </w:rPr>
          <w:t>pethra.folstad@byggmax.se</w:t>
        </w:r>
      </w:hyperlink>
    </w:p>
    <w:p w:rsidR="0065312A" w:rsidRPr="005A2C40" w:rsidRDefault="0065312A" w:rsidP="00A06A8B">
      <w:pPr>
        <w:rPr>
          <w:rFonts w:eastAsia="Times New Roman"/>
        </w:rPr>
      </w:pPr>
      <w:bookmarkStart w:id="1" w:name="_GoBack"/>
      <w:bookmarkEnd w:id="1"/>
    </w:p>
    <w:sectPr w:rsidR="0065312A" w:rsidRPr="005A2C4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D1" w:rsidRDefault="00DA20D1" w:rsidP="00DA20D1">
      <w:r>
        <w:separator/>
      </w:r>
    </w:p>
  </w:endnote>
  <w:endnote w:type="continuationSeparator" w:id="0">
    <w:p w:rsidR="00DA20D1" w:rsidRDefault="00DA20D1" w:rsidP="00DA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D1" w:rsidRDefault="00DA20D1" w:rsidP="00DA20D1">
      <w:r>
        <w:separator/>
      </w:r>
    </w:p>
  </w:footnote>
  <w:footnote w:type="continuationSeparator" w:id="0">
    <w:p w:rsidR="00DA20D1" w:rsidRDefault="00DA20D1" w:rsidP="00DA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D1" w:rsidRDefault="00DA20D1">
    <w:pPr>
      <w:pStyle w:val="Sidhuvud"/>
      <w:rPr>
        <w:noProof/>
      </w:rPr>
    </w:pPr>
  </w:p>
  <w:p w:rsidR="00DA20D1" w:rsidRDefault="00DA20D1">
    <w:pPr>
      <w:pStyle w:val="Sidhuvud"/>
    </w:pPr>
    <w:r>
      <w:rPr>
        <w:noProof/>
      </w:rPr>
      <w:drawing>
        <wp:inline distT="0" distB="0" distL="0" distR="0">
          <wp:extent cx="1784367" cy="453228"/>
          <wp:effectExtent l="0" t="0" r="6350" b="4445"/>
          <wp:docPr id="5" name="Bildobjekt 5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landastad Holding ny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845" cy="53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20D1" w:rsidRDefault="00DA20D1">
    <w:pPr>
      <w:pStyle w:val="Sidhuvud"/>
    </w:pPr>
  </w:p>
  <w:p w:rsidR="00DA20D1" w:rsidRPr="00DA20D1" w:rsidRDefault="00DA20D1">
    <w:pPr>
      <w:pStyle w:val="Sidhuvud"/>
      <w:rPr>
        <w:rFonts w:asciiTheme="majorHAnsi" w:hAnsiTheme="majorHAnsi" w:cstheme="majorHAnsi"/>
      </w:rPr>
    </w:pPr>
    <w:r w:rsidRPr="00DA20D1">
      <w:rPr>
        <w:rFonts w:asciiTheme="majorHAnsi" w:hAnsiTheme="majorHAnsi" w:cstheme="majorHAnsi"/>
      </w:rPr>
      <w:t>Pressrelease 2020050</w:t>
    </w:r>
    <w:r w:rsidR="0065312A">
      <w:rPr>
        <w:rFonts w:asciiTheme="majorHAnsi" w:hAnsiTheme="majorHAnsi" w:cstheme="majorHAnsi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7B"/>
    <w:rsid w:val="00020845"/>
    <w:rsid w:val="00022000"/>
    <w:rsid w:val="000646B1"/>
    <w:rsid w:val="000D5FF3"/>
    <w:rsid w:val="0012298C"/>
    <w:rsid w:val="00192DDC"/>
    <w:rsid w:val="001C4CB3"/>
    <w:rsid w:val="001E4093"/>
    <w:rsid w:val="0026598E"/>
    <w:rsid w:val="00297094"/>
    <w:rsid w:val="00330A32"/>
    <w:rsid w:val="00362985"/>
    <w:rsid w:val="0037485C"/>
    <w:rsid w:val="00396AF4"/>
    <w:rsid w:val="00496D63"/>
    <w:rsid w:val="00531BC1"/>
    <w:rsid w:val="005A2C40"/>
    <w:rsid w:val="00617EC7"/>
    <w:rsid w:val="0065312A"/>
    <w:rsid w:val="006648C8"/>
    <w:rsid w:val="00674CB0"/>
    <w:rsid w:val="006778B0"/>
    <w:rsid w:val="0068409D"/>
    <w:rsid w:val="006B651F"/>
    <w:rsid w:val="007553B3"/>
    <w:rsid w:val="00786FE8"/>
    <w:rsid w:val="00795A6E"/>
    <w:rsid w:val="007A7D2D"/>
    <w:rsid w:val="007C5234"/>
    <w:rsid w:val="007D4394"/>
    <w:rsid w:val="007F3FD7"/>
    <w:rsid w:val="008A18A5"/>
    <w:rsid w:val="008C5C2E"/>
    <w:rsid w:val="008F07F7"/>
    <w:rsid w:val="008F7477"/>
    <w:rsid w:val="00920056"/>
    <w:rsid w:val="00966857"/>
    <w:rsid w:val="009932E7"/>
    <w:rsid w:val="00A06A8B"/>
    <w:rsid w:val="00A427AF"/>
    <w:rsid w:val="00A76E74"/>
    <w:rsid w:val="00A83D51"/>
    <w:rsid w:val="00AD069C"/>
    <w:rsid w:val="00AF03C9"/>
    <w:rsid w:val="00AF4C83"/>
    <w:rsid w:val="00B21D5A"/>
    <w:rsid w:val="00B864BD"/>
    <w:rsid w:val="00BA19B7"/>
    <w:rsid w:val="00BC3CA6"/>
    <w:rsid w:val="00C83F6C"/>
    <w:rsid w:val="00CE1F88"/>
    <w:rsid w:val="00D178E8"/>
    <w:rsid w:val="00D208FD"/>
    <w:rsid w:val="00D770E2"/>
    <w:rsid w:val="00D86C7B"/>
    <w:rsid w:val="00DA20D1"/>
    <w:rsid w:val="00DC0274"/>
    <w:rsid w:val="00E06873"/>
    <w:rsid w:val="00E207CF"/>
    <w:rsid w:val="00E612B1"/>
    <w:rsid w:val="00E77DCF"/>
    <w:rsid w:val="00EA5DEA"/>
    <w:rsid w:val="00EB005D"/>
    <w:rsid w:val="00ED1ACA"/>
    <w:rsid w:val="00ED3E23"/>
    <w:rsid w:val="00F364BA"/>
    <w:rsid w:val="00F4197B"/>
    <w:rsid w:val="00F639D8"/>
    <w:rsid w:val="00FA2C43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B4C08"/>
  <w15:chartTrackingRefBased/>
  <w15:docId w15:val="{CDC4131B-1F1A-4021-AB3F-D99A413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6C7B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86C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6C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7D43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439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A20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20D1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A20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20D1"/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er.sand@arlandastadholding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cdz8X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thra.folstad@byggmax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Johansson</dc:creator>
  <cp:keywords/>
  <dc:description/>
  <cp:lastModifiedBy>Sara Johansson</cp:lastModifiedBy>
  <cp:revision>5</cp:revision>
  <cp:lastPrinted>2020-04-28T15:11:00Z</cp:lastPrinted>
  <dcterms:created xsi:type="dcterms:W3CDTF">2020-05-04T09:05:00Z</dcterms:created>
  <dcterms:modified xsi:type="dcterms:W3CDTF">2020-05-04T12:49:00Z</dcterms:modified>
</cp:coreProperties>
</file>